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5"/>
          <w:rFonts w:hint="eastAsia" w:ascii="华文中宋" w:hAnsi="华文中宋" w:eastAsia="华文中宋" w:cs="华文中宋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5"/>
          <w:rFonts w:hint="eastAsia" w:ascii="华文中宋" w:hAnsi="华文中宋" w:eastAsia="华文中宋" w:cs="华文中宋"/>
          <w:kern w:val="0"/>
          <w:sz w:val="32"/>
          <w:szCs w:val="32"/>
          <w:lang w:val="en-US" w:eastAsia="zh-CN" w:bidi="ar"/>
        </w:rPr>
        <w:t>晋中信息学院2023年暑期“三下乡”社会实践活动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Style w:val="5"/>
          <w:rFonts w:hint="eastAsia" w:ascii="华文中宋" w:hAnsi="华文中宋" w:eastAsia="华文中宋" w:cs="华文中宋"/>
          <w:kern w:val="0"/>
          <w:sz w:val="32"/>
          <w:szCs w:val="32"/>
          <w:lang w:val="en-US" w:eastAsia="zh-CN" w:bidi="ar"/>
        </w:rPr>
        <w:t>优秀实践团队及个人拟表彰名单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一、优秀实践团队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淬炼·国际商学院：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汇“侯”研商—淬炼·国际商学院青年益行乡村振兴促进团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白燕书院：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“同心燃梦”乡村振兴促进团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经济与管理学院：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“经”缘晋乡实践团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智能工程学院：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青年“智”力新征程—智能工程学院发展成就观察团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商务英语学院：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英语+、遇见美丽中国文化实践团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杏花书院：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“青年之声·七彩假期”专项活动实践团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二、优秀个人奖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杜佳悦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孟皓楠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佳</w:t>
      </w:r>
      <w:r>
        <w:rPr>
          <w:rFonts w:ascii="宋体" w:hAnsi="宋体" w:eastAsia="宋体" w:cs="宋体"/>
          <w:sz w:val="24"/>
          <w:szCs w:val="24"/>
        </w:rPr>
        <w:t>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王金涛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王名灼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赵美琦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张文烨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薛佳丽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闫子雨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李欣雨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窦国骞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翟冬垒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刘佳涛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郑宏凯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郭可飞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李星布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李益涛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王志宏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李怡静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罗洋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裴蔚琳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张超颖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赵文淼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赵亚楠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齐畅畅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张诗絮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桂晓璐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郭炫彤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郝文涛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葛菁华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李露欣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杜佳艺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续超宇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刘凤荣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刘玲君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马靖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王征宇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赵聪妍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李晶菁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董妍棉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和俊苗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董佳欣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刘雅茹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苗鸣芮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许玥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杨晓帅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翟泽楠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任梦瑶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赵嘉冕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邱晓婷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曹嘉昕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陈星豪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李雨晴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杨彩瑜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杨慧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侯夏燕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康亦淼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王邦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张斐冉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Style w:val="5"/>
          <w:rFonts w:hint="eastAsia" w:ascii="黑体" w:hAnsi="黑体" w:eastAsia="黑体" w:cs="黑体"/>
          <w:sz w:val="24"/>
          <w:szCs w:val="24"/>
        </w:rPr>
        <w:t>三、优秀指导教师</w:t>
      </w:r>
    </w:p>
    <w:p>
      <w:pPr>
        <w:spacing w:line="560" w:lineRule="exact"/>
        <w:ind w:firstLine="480" w:firstLineChars="200"/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董英俊、郭丽婷、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孙希梁、王子钰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、卢翘楚、陈利红、于叶璠</w:t>
      </w:r>
      <w:r>
        <w:rPr>
          <w:rFonts w:hint="eastAsia" w:cstheme="minorBidi"/>
          <w:kern w:val="0"/>
          <w:sz w:val="24"/>
          <w:szCs w:val="24"/>
          <w:lang w:val="en-US" w:eastAsia="zh-CN" w:bidi="ar"/>
        </w:rPr>
        <w:t>、李淳、杨欣、王雅欣、秦玮、闫丽月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24D659E"/>
    <w:rsid w:val="624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2023-09-08T14:45:00Z</dcterms:created>
  <dc:creator>-雷雷在睡觉.</dc:creator>
  <cp:lastModifiedBy>-雷雷在睡觉.</cp:lastModifiedBy>
  <dcterms:modified xsi:type="dcterms:W3CDTF">2023-09-08T14:46:49Z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679A9AF573FC48F88B7C950CBA6DB660_11</vt:lpwstr>
  </property>
</Properties>
</file>